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AF8" w:rsidRDefault="00CD2198">
      <w:r>
        <w:t>How the Pandemic Affected My Job – Ann Carol Stocks, Systems Administrator (12/18/2020)</w:t>
      </w:r>
    </w:p>
    <w:p w:rsidR="00CD2198" w:rsidRDefault="00CD2198">
      <w:r>
        <w:t xml:space="preserve">While many library positions may require quite a bit of an in-house presence, the duties and responsibilities of my job translated very well to the remote environment. I would say that I was able to pretty much continue uninterrupted and successfully maintain my workload for about 95-97% of it. The remaining 3-5% reflects a few activities that required me to be on-site to handle some materials that needed to be added to the Symphony database. </w:t>
      </w:r>
      <w:r w:rsidR="003C0A19">
        <w:t xml:space="preserve">At the beginning of the pandemic, there was quite a bit of activity involving changing due date parameters and closed dates in the system’s configuration until as we shifted plans for re-opening several times. </w:t>
      </w:r>
      <w:bookmarkStart w:id="0" w:name="_GoBack"/>
      <w:bookmarkEnd w:id="0"/>
      <w:r>
        <w:t>As far as my normal activity workload, there was an uptick in requests for generating lists and reports to assist folks in database cleanup tasks that could easily be done remotely by them.</w:t>
      </w:r>
    </w:p>
    <w:p w:rsidR="00CD2198" w:rsidRDefault="00CD2198"/>
    <w:sectPr w:rsidR="00CD2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98"/>
    <w:rsid w:val="003C0A19"/>
    <w:rsid w:val="00B04AF8"/>
    <w:rsid w:val="00CD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8809"/>
  <w15:chartTrackingRefBased/>
  <w15:docId w15:val="{E2D66BE2-427F-47E3-A1E9-4A51ED7F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Stocks, Ann</dc:creator>
  <cp:keywords/>
  <dc:description/>
  <cp:lastModifiedBy>Stocks, Ann</cp:lastModifiedBy>
  <cp:revision>2</cp:revision>
  <dcterms:created xsi:type="dcterms:W3CDTF">2020-12-18T13:58:00Z</dcterms:created>
  <dcterms:modified xsi:type="dcterms:W3CDTF">2020-12-18T14:09:00Z</dcterms:modified>
</cp:coreProperties>
</file>